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B85A33" w14:textId="77777777" w:rsidR="00B92878" w:rsidRDefault="005D6595">
      <w:pPr>
        <w:ind w:left="720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How to use the “Strike Potential” Calculator:</w:t>
      </w:r>
    </w:p>
    <w:p w14:paraId="11B85A34" w14:textId="77777777" w:rsidR="00B92878" w:rsidRDefault="00B92878">
      <w:pPr>
        <w:ind w:left="720"/>
      </w:pPr>
    </w:p>
    <w:p w14:paraId="11B85A35" w14:textId="77777777" w:rsidR="00B92878" w:rsidRDefault="005D6595">
      <w:pPr>
        <w:ind w:left="720"/>
      </w:pPr>
      <w:r>
        <w:t xml:space="preserve">The Strike Potential Calculator requires knowledge on how to use the </w:t>
      </w:r>
      <w:proofErr w:type="spellStart"/>
      <w:r>
        <w:t>TruPulse</w:t>
      </w:r>
      <w:proofErr w:type="spellEnd"/>
      <w:r>
        <w:t xml:space="preserve"> 200 Laser rangefinder. Below are a few basics you will need to know. If you are unfamiliar or rusty on how to use the Laser effectively, please refer to the operation manual loca</w:t>
      </w:r>
      <w:r>
        <w:t xml:space="preserve">ted here. </w:t>
      </w:r>
      <w:proofErr w:type="gramStart"/>
      <w:r>
        <w:t>(  insert</w:t>
      </w:r>
      <w:proofErr w:type="gramEnd"/>
      <w:r>
        <w:t xml:space="preserve"> pdf of manual     )</w:t>
      </w:r>
    </w:p>
    <w:p w14:paraId="11B85A36" w14:textId="77777777" w:rsidR="00B92878" w:rsidRDefault="005D6595">
      <w:r>
        <w:t xml:space="preserve"> </w:t>
      </w:r>
    </w:p>
    <w:p w14:paraId="11B85A37" w14:textId="77777777" w:rsidR="00B92878" w:rsidRDefault="005D6595">
      <w:pPr>
        <w:numPr>
          <w:ilvl w:val="0"/>
          <w:numId w:val="1"/>
        </w:numPr>
      </w:pPr>
      <w:r>
        <w:t xml:space="preserve">Stand under the powerline and measure line height using HD mode.  </w:t>
      </w:r>
    </w:p>
    <w:p w14:paraId="11B85A38" w14:textId="77777777" w:rsidR="00B92878" w:rsidRDefault="005D6595">
      <w:pPr>
        <w:numPr>
          <w:ilvl w:val="0"/>
          <w:numId w:val="1"/>
        </w:numPr>
      </w:pPr>
      <w:r>
        <w:t>Record line height into box ‘A</w:t>
      </w:r>
      <w:proofErr w:type="gramStart"/>
      <w:r>
        <w:t>’  of</w:t>
      </w:r>
      <w:proofErr w:type="gramEnd"/>
      <w:r>
        <w:t xml:space="preserve"> Striker Chart.</w:t>
      </w:r>
    </w:p>
    <w:p w14:paraId="11B85A39" w14:textId="77777777" w:rsidR="00B92878" w:rsidRDefault="005D6595">
      <w:pPr>
        <w:numPr>
          <w:ilvl w:val="0"/>
          <w:numId w:val="1"/>
        </w:numPr>
      </w:pPr>
      <w:r>
        <w:t>Change mode to SD and from the same location, shoot the base of the potential striker. Note dist</w:t>
      </w:r>
      <w:r>
        <w:t>ance.</w:t>
      </w:r>
    </w:p>
    <w:p w14:paraId="11B85A3A" w14:textId="77777777" w:rsidR="00B92878" w:rsidRDefault="005D6595">
      <w:pPr>
        <w:numPr>
          <w:ilvl w:val="0"/>
          <w:numId w:val="1"/>
        </w:numPr>
      </w:pPr>
      <w:r>
        <w:t>Use up arrow to enter VD mode (vertical distance) and enter value into Box ‘D’ of the striker chart. Be careful to indicate downslope distance with a negative number.</w:t>
      </w:r>
    </w:p>
    <w:p w14:paraId="11B85A3B" w14:textId="77777777" w:rsidR="00B92878" w:rsidRDefault="005D6595">
      <w:pPr>
        <w:numPr>
          <w:ilvl w:val="0"/>
          <w:numId w:val="1"/>
        </w:numPr>
      </w:pPr>
      <w:r>
        <w:t>Use up arrow to HD mode and enter that value into Box ‘B’</w:t>
      </w:r>
    </w:p>
    <w:p w14:paraId="11B85A3C" w14:textId="77777777" w:rsidR="00B92878" w:rsidRDefault="005D6595">
      <w:pPr>
        <w:numPr>
          <w:ilvl w:val="0"/>
          <w:numId w:val="1"/>
        </w:numPr>
      </w:pPr>
      <w:r>
        <w:t>Change to HD/HT mode to m</w:t>
      </w:r>
      <w:r>
        <w:t>easure tree height with 3 shots. First shot needs to be as level as possible and directly at tree, shot 2 at the base, and shot 3 at the top. The tree height will be displayed. Record tree height into Box ‘C’</w:t>
      </w:r>
    </w:p>
    <w:p w14:paraId="11B85A3D" w14:textId="77777777" w:rsidR="00B92878" w:rsidRDefault="00B92878"/>
    <w:p w14:paraId="11B85A3E" w14:textId="77777777" w:rsidR="00B92878" w:rsidRDefault="00B92878"/>
    <w:p w14:paraId="11B85A3F" w14:textId="77777777" w:rsidR="00B92878" w:rsidRDefault="005D6595">
      <w:r>
        <w:t>With all the data complete the chart will ret</w:t>
      </w:r>
      <w:r>
        <w:t>urn a value in green if clear and a value in yellow or red if the tree should be worked.</w:t>
      </w:r>
    </w:p>
    <w:p w14:paraId="11B85A40" w14:textId="77777777" w:rsidR="00B92878" w:rsidRDefault="00B92878"/>
    <w:p w14:paraId="11B85A41" w14:textId="77777777" w:rsidR="00B92878" w:rsidRDefault="00B92878"/>
    <w:p w14:paraId="11B85A42" w14:textId="77777777" w:rsidR="00B92878" w:rsidRDefault="00B92878"/>
    <w:p w14:paraId="11B85A43" w14:textId="77777777" w:rsidR="00B92878" w:rsidRDefault="00B92878">
      <w:pPr>
        <w:ind w:left="720"/>
      </w:pPr>
    </w:p>
    <w:p w14:paraId="11B85A44" w14:textId="77777777" w:rsidR="00B92878" w:rsidRDefault="00B92878">
      <w:pPr>
        <w:ind w:left="720"/>
      </w:pPr>
    </w:p>
    <w:p w14:paraId="11B85A45" w14:textId="77777777" w:rsidR="00B92878" w:rsidRDefault="00B92878"/>
    <w:p w14:paraId="11B85A46" w14:textId="77777777" w:rsidR="00B92878" w:rsidRDefault="005D6595">
      <w:pPr>
        <w:ind w:left="720"/>
      </w:pPr>
      <w:r>
        <w:t xml:space="preserve"> </w:t>
      </w:r>
    </w:p>
    <w:sectPr w:rsidR="00B92878" w:rsidSect="005D6595">
      <w:headerReference w:type="default" r:id="rId7"/>
      <w:pgSz w:w="12240" w:h="15840"/>
      <w:pgMar w:top="1440" w:right="1440" w:bottom="1440" w:left="1440" w:header="288" w:footer="432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1D0CA" w14:textId="77777777" w:rsidR="005D6595" w:rsidRDefault="005D6595" w:rsidP="005D6595">
      <w:pPr>
        <w:spacing w:line="240" w:lineRule="auto"/>
      </w:pPr>
      <w:r>
        <w:separator/>
      </w:r>
    </w:p>
  </w:endnote>
  <w:endnote w:type="continuationSeparator" w:id="0">
    <w:p w14:paraId="228E182D" w14:textId="77777777" w:rsidR="005D6595" w:rsidRDefault="005D6595" w:rsidP="005D65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A69C8" w14:textId="77777777" w:rsidR="005D6595" w:rsidRDefault="005D6595" w:rsidP="005D6595">
      <w:pPr>
        <w:spacing w:line="240" w:lineRule="auto"/>
      </w:pPr>
      <w:r>
        <w:separator/>
      </w:r>
    </w:p>
  </w:footnote>
  <w:footnote w:type="continuationSeparator" w:id="0">
    <w:p w14:paraId="72952BE1" w14:textId="77777777" w:rsidR="005D6595" w:rsidRDefault="005D6595" w:rsidP="005D65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7E4AC" w14:textId="77777777" w:rsidR="005D6595" w:rsidRDefault="005D6595" w:rsidP="005D6595">
    <w:pPr>
      <w:jc w:val="right"/>
    </w:pPr>
    <w:r>
      <w:rPr>
        <w:color w:val="FF0000"/>
      </w:rPr>
      <w:t>2020 WMP: WSD-SDGE-DR 2 Q80</w:t>
    </w:r>
  </w:p>
  <w:p w14:paraId="296F6C14" w14:textId="77777777" w:rsidR="005D6595" w:rsidRDefault="005D65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681FD1"/>
    <w:multiLevelType w:val="multilevel"/>
    <w:tmpl w:val="7DF4733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878"/>
    <w:rsid w:val="005D6595"/>
    <w:rsid w:val="00B9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85A33"/>
  <w15:docId w15:val="{1F9FD3E1-3314-41C6-9FFC-9AE8A103A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5D659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595"/>
  </w:style>
  <w:style w:type="paragraph" w:styleId="Footer">
    <w:name w:val="footer"/>
    <w:basedOn w:val="Normal"/>
    <w:link w:val="FooterChar"/>
    <w:uiPriority w:val="99"/>
    <w:unhideWhenUsed/>
    <w:rsid w:val="005D659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Taylor, Cynthia S</cp:lastModifiedBy>
  <cp:revision>2</cp:revision>
  <dcterms:created xsi:type="dcterms:W3CDTF">2020-03-10T23:39:00Z</dcterms:created>
  <dcterms:modified xsi:type="dcterms:W3CDTF">2020-03-10T23:39:00Z</dcterms:modified>
</cp:coreProperties>
</file>